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color w:val="auto"/>
          <w:sz w:val="44"/>
          <w:szCs w:val="44"/>
          <w:vertAlign w:val="baseline"/>
          <w:lang w:val="en-US" w:eastAsia="zh-CN"/>
        </w:rPr>
      </w:pPr>
      <w:r>
        <w:rPr>
          <w:rFonts w:hint="eastAsia"/>
          <w:color w:val="auto"/>
          <w:sz w:val="44"/>
          <w:szCs w:val="44"/>
          <w:vertAlign w:val="baseline"/>
          <w:lang w:val="en-US" w:eastAsia="zh-CN"/>
        </w:rPr>
        <w:t>河北巨莱房地产开发有限公司简介</w:t>
      </w:r>
    </w:p>
    <w:p>
      <w:pPr>
        <w:tabs>
          <w:tab w:val="left" w:pos="5040"/>
        </w:tabs>
        <w:ind w:firstLine="600" w:firstLineChars="200"/>
        <w:rPr>
          <w:rFonts w:hint="eastAsia"/>
          <w:sz w:val="30"/>
          <w:szCs w:val="30"/>
          <w:vertAlign w:val="baseline"/>
          <w:lang w:val="en-US" w:eastAsia="zh-CN"/>
        </w:rPr>
      </w:pPr>
      <w:r>
        <w:rPr>
          <w:rFonts w:hint="eastAsia"/>
          <w:color w:val="auto"/>
          <w:sz w:val="30"/>
          <w:szCs w:val="30"/>
          <w:vertAlign w:val="baseline"/>
          <w:lang w:val="en-US" w:eastAsia="zh-CN"/>
        </w:rPr>
        <w:t>河北巨莱房地产开发有限公司</w:t>
      </w:r>
      <w:r>
        <w:rPr>
          <w:rFonts w:hint="eastAsia"/>
          <w:sz w:val="30"/>
          <w:szCs w:val="30"/>
          <w:vertAlign w:val="baseline"/>
          <w:lang w:val="en-US" w:eastAsia="zh-CN"/>
        </w:rPr>
        <w:t>成立于2020年底，是一家集房地产开发、工程建筑、营销策划于一体的综合型企业，公司前身扎根地产和建筑行业20余年，曾参与沧州地区多个大型项目的开发建设，有着丰富的开发经验</w:t>
      </w:r>
      <w:bookmarkStart w:id="0" w:name="_GoBack"/>
      <w:bookmarkEnd w:id="0"/>
      <w:r>
        <w:rPr>
          <w:rFonts w:hint="eastAsia"/>
          <w:sz w:val="30"/>
          <w:szCs w:val="30"/>
          <w:vertAlign w:val="baseline"/>
          <w:lang w:val="en-US" w:eastAsia="zh-CN"/>
        </w:rPr>
        <w:t>、全面优质的供销渠道、良好的社会口碑以及雄厚的资金实力。巨莱地产在经营上诚实守信，企业管理中和谐务实，项目建设追求卓越创新，产品设计专业专注。</w:t>
      </w:r>
    </w:p>
    <w:p>
      <w:pPr>
        <w:ind w:firstLine="600" w:firstLineChars="200"/>
        <w:rPr>
          <w:rFonts w:hint="eastAsia"/>
          <w:sz w:val="30"/>
          <w:szCs w:val="30"/>
          <w:vertAlign w:val="baseline"/>
          <w:lang w:val="en-US" w:eastAsia="zh-CN"/>
        </w:rPr>
      </w:pPr>
      <w:r>
        <w:rPr>
          <w:rFonts w:hint="eastAsia"/>
          <w:sz w:val="30"/>
          <w:szCs w:val="30"/>
          <w:vertAlign w:val="baseline"/>
          <w:lang w:val="en-US" w:eastAsia="zh-CN"/>
        </w:rPr>
        <w:t>巨莱地产目前开发建设中的项目是青县百益郡府住宅项目和百益康养中心项目：</w:t>
      </w:r>
    </w:p>
    <w:p>
      <w:pPr>
        <w:ind w:firstLine="600" w:firstLineChars="200"/>
        <w:rPr>
          <w:rFonts w:hint="eastAsia"/>
          <w:sz w:val="30"/>
          <w:szCs w:val="30"/>
          <w:vertAlign w:val="baseline"/>
          <w:lang w:val="en-US" w:eastAsia="zh-CN"/>
        </w:rPr>
      </w:pPr>
      <w:r>
        <w:rPr>
          <w:rFonts w:hint="eastAsia"/>
          <w:sz w:val="30"/>
          <w:szCs w:val="30"/>
          <w:vertAlign w:val="baseline"/>
          <w:lang w:val="en-US" w:eastAsia="zh-CN"/>
        </w:rPr>
        <w:t>百益郡府项目已正式启动，项目占地28000㎡，总建筑面积约50000㎡，采用当下流行的新中式建筑风格，项目立足于大众百姓，户型及规划设计经过数轮专家评定，品质出众，经典实用。</w:t>
      </w:r>
    </w:p>
    <w:p>
      <w:pPr>
        <w:ind w:firstLine="600" w:firstLineChars="200"/>
        <w:rPr>
          <w:rFonts w:hint="default"/>
          <w:sz w:val="30"/>
          <w:szCs w:val="30"/>
          <w:vertAlign w:val="baseline"/>
          <w:lang w:val="en-US" w:eastAsia="zh-CN"/>
        </w:rPr>
      </w:pPr>
      <w:r>
        <w:rPr>
          <w:rFonts w:hint="eastAsia"/>
          <w:sz w:val="30"/>
          <w:szCs w:val="30"/>
          <w:vertAlign w:val="baseline"/>
          <w:lang w:val="en-US" w:eastAsia="zh-CN"/>
        </w:rPr>
        <w:t>百益康养中心目前处于土地运作阶段，定位于中高端老年群体，欲将其打造成青县乃至沧州地区的标杆养老项目。百益康养中心集养老、医疗、保健、康复、预防、娱乐“六位一体”，建成后将成为一个全方位、综合性的养老综合体。</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8F3526"/>
    <w:rsid w:val="1C5C7358"/>
    <w:rsid w:val="46E4438C"/>
    <w:rsid w:val="77CE6DCE"/>
    <w:rsid w:val="77F9821C"/>
    <w:rsid w:val="7B7470F0"/>
    <w:rsid w:val="7E002EC9"/>
    <w:rsid w:val="7E7F6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2022-03-05T14:44:00Z</dcterms:created>
  <dc:creator>Administrator</dc:creator>
  <cp:lastModifiedBy>zfw</cp:lastModifiedBy>
  <dcterms:modified xsi:type="dcterms:W3CDTF">2022-03-08T02:28:47Z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A6DC4EB02378410EBDFAF929320A45DC</vt:lpwstr>
  </property>
</Properties>
</file>